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1DD7" w14:textId="21031D9A" w:rsidR="00A47603" w:rsidRDefault="006C256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da-DK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ZAKŁ</w:t>
      </w:r>
      <w:r>
        <w:rPr>
          <w:rFonts w:ascii="Times New Roman" w:hAnsi="Times New Roman" w:cs="Times New Roman"/>
          <w:b/>
          <w:bCs/>
          <w:sz w:val="22"/>
          <w:szCs w:val="22"/>
          <w:lang w:val="da-DK"/>
        </w:rPr>
        <w:t>AD NOWYCH MEDIÓW</w:t>
      </w:r>
    </w:p>
    <w:p w14:paraId="75D5AAB7" w14:textId="77777777" w:rsidR="00876FCB" w:rsidRDefault="00876FCB">
      <w:pPr>
        <w:jc w:val="center"/>
        <w:rPr>
          <w:rFonts w:hint="eastAsia"/>
        </w:rPr>
      </w:pPr>
    </w:p>
    <w:p w14:paraId="508A9A58" w14:textId="23A8F814" w:rsidR="00A47603" w:rsidRDefault="306DB74F">
      <w:pPr>
        <w:pStyle w:val="Default"/>
        <w:spacing w:after="120"/>
        <w:ind w:firstLine="360"/>
        <w:jc w:val="center"/>
      </w:pPr>
      <w:r w:rsidRPr="306DB74F">
        <w:rPr>
          <w:b/>
          <w:bCs/>
          <w:sz w:val="22"/>
          <w:szCs w:val="22"/>
          <w:lang w:val="de-DE"/>
        </w:rPr>
        <w:t xml:space="preserve">PYTANIA EGZAMINACYJNE </w:t>
      </w:r>
      <w:r w:rsidRPr="306DB74F">
        <w:rPr>
          <w:b/>
          <w:bCs/>
          <w:sz w:val="22"/>
          <w:szCs w:val="22"/>
        </w:rPr>
        <w:t xml:space="preserve">NOWE MEDIA I E-BIZNES </w:t>
      </w:r>
      <w:r w:rsidRPr="306DB74F">
        <w:rPr>
          <w:b/>
          <w:bCs/>
          <w:sz w:val="22"/>
          <w:szCs w:val="22"/>
          <w:lang w:val="de-DE"/>
        </w:rPr>
        <w:t xml:space="preserve">- </w:t>
      </w:r>
      <w:proofErr w:type="spellStart"/>
      <w:r w:rsidRPr="306DB74F">
        <w:rPr>
          <w:b/>
          <w:bCs/>
          <w:sz w:val="22"/>
          <w:szCs w:val="22"/>
          <w:lang w:val="de-DE"/>
        </w:rPr>
        <w:t>nabór</w:t>
      </w:r>
      <w:proofErr w:type="spellEnd"/>
      <w:r w:rsidRPr="306DB74F">
        <w:rPr>
          <w:b/>
          <w:bCs/>
          <w:sz w:val="22"/>
          <w:szCs w:val="22"/>
        </w:rPr>
        <w:t xml:space="preserve"> 2020/2021</w:t>
      </w:r>
    </w:p>
    <w:p w14:paraId="7050089E" w14:textId="2441D8AE" w:rsidR="00A47603" w:rsidRDefault="006C256B" w:rsidP="392EED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392EED1E">
        <w:rPr>
          <w:rFonts w:ascii="Times New Roman" w:hAnsi="Times New Roman" w:cs="Times New Roman"/>
          <w:b/>
          <w:bCs/>
          <w:sz w:val="22"/>
          <w:szCs w:val="22"/>
          <w:lang w:val="de-DE"/>
        </w:rPr>
        <w:t>EGZAMIN DYPLOMOWY 202</w:t>
      </w:r>
      <w:r w:rsidR="41E4B4ED" w:rsidRPr="392EED1E">
        <w:rPr>
          <w:rFonts w:ascii="Times New Roman" w:hAnsi="Times New Roman" w:cs="Times New Roman"/>
          <w:b/>
          <w:bCs/>
          <w:sz w:val="22"/>
          <w:szCs w:val="22"/>
          <w:lang w:val="de-DE"/>
        </w:rPr>
        <w:t>3</w:t>
      </w:r>
    </w:p>
    <w:p w14:paraId="49678FC2" w14:textId="77777777" w:rsidR="00A47603" w:rsidRDefault="00A4760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2502D0C8" w14:textId="77777777" w:rsidR="00A47603" w:rsidRDefault="006C256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PYTANIA KIERUNKOWE</w:t>
      </w:r>
    </w:p>
    <w:p w14:paraId="250771AF" w14:textId="77777777" w:rsidR="00A47603" w:rsidRDefault="00A47603">
      <w:pPr>
        <w:pStyle w:val="Default"/>
        <w:spacing w:after="120"/>
        <w:ind w:firstLine="360"/>
        <w:rPr>
          <w:b/>
          <w:sz w:val="22"/>
          <w:szCs w:val="22"/>
        </w:rPr>
      </w:pPr>
    </w:p>
    <w:p w14:paraId="29A118EC" w14:textId="77777777" w:rsidR="00A47603" w:rsidRDefault="006C256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definicję nowych mediów i omów cechy nowych mediów.</w:t>
      </w:r>
    </w:p>
    <w:p w14:paraId="2445E11D" w14:textId="77777777" w:rsidR="00A47603" w:rsidRDefault="006C256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Model aktu/procesu komunikowania, zwany „formułą H.D. </w:t>
      </w:r>
      <w:proofErr w:type="spellStart"/>
      <w:r>
        <w:rPr>
          <w:rFonts w:ascii="Times New Roman" w:hAnsi="Times New Roman" w:cs="Times New Roman"/>
          <w:sz w:val="22"/>
          <w:szCs w:val="22"/>
        </w:rPr>
        <w:t>Lasswella</w:t>
      </w:r>
      <w:proofErr w:type="spellEnd"/>
      <w:r>
        <w:rPr>
          <w:rFonts w:ascii="Times New Roman" w:hAnsi="Times New Roman" w:cs="Times New Roman"/>
          <w:sz w:val="22"/>
          <w:szCs w:val="22"/>
        </w:rPr>
        <w:t>” miał w zamierzeniu autora wyznaczać 5 głównych dziedzin w badaniach medialnej komunikacji publicznej. Jakie to dziedziny?</w:t>
      </w:r>
    </w:p>
    <w:p w14:paraId="27D9E509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i omów pozytywne i negatywne konsekwencje upowszechnienia nowych mediów.</w:t>
      </w:r>
    </w:p>
    <w:p w14:paraId="22D00B9A" w14:textId="161F0843" w:rsidR="63C8E94E" w:rsidRDefault="63C8E94E" w:rsidP="6405A52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są media społecznościowe?</w:t>
      </w:r>
    </w:p>
    <w:p w14:paraId="0C564A57" w14:textId="78EA0E9B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Wymień cechy/ komponenty technologii informacyjno-komunikacyjnych (ICT-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information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communication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technologies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).</w:t>
      </w:r>
    </w:p>
    <w:p w14:paraId="656EAC91" w14:textId="386AD35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pojęcie “społeczeństwo informacyjne” i scharakteryzuj cechy społeczeństwa informacyjnego.</w:t>
      </w:r>
    </w:p>
    <w:p w14:paraId="61DF2305" w14:textId="4FCBC1A1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cyfrowa rewolucja medialna? Podaj przykłady z obszaru gospodarki i polityki.</w:t>
      </w:r>
    </w:p>
    <w:p w14:paraId="484F69AE" w14:textId="03A9F08F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 w:rsidRPr="6405A526">
        <w:rPr>
          <w:rFonts w:ascii="Times New Roman" w:hAnsi="Times New Roman" w:cs="Times New Roman"/>
          <w:sz w:val="22"/>
          <w:szCs w:val="22"/>
        </w:rPr>
        <w:t>W opisie społeczeństwa informacyjnego używa się pojęcia „wykluczenie cyfrowe” (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digital</w:t>
      </w:r>
      <w:proofErr w:type="spellEnd"/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exclusion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). Wyjaśnij, czego dotyczy wykluczenie cyfrowe oraz jakie są konsekwencje tej formy stratyfikacji społecznej.</w:t>
      </w:r>
    </w:p>
    <w:p w14:paraId="29962383" w14:textId="53BDB70A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homogenizacja kultury? Podaj typy homogenizacji oraz p</w:t>
      </w:r>
      <w:r w:rsidR="32BF9010" w:rsidRPr="6405A526">
        <w:rPr>
          <w:rFonts w:ascii="Times New Roman" w:hAnsi="Times New Roman" w:cs="Times New Roman"/>
          <w:sz w:val="22"/>
          <w:szCs w:val="22"/>
        </w:rPr>
        <w:t>rzykłady</w:t>
      </w:r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7FDD1042" w14:textId="0C11A45F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najpopularniejsze serwisy społecznościowe oraz przedstaw typy aktywności ich użytkowników.</w:t>
      </w:r>
    </w:p>
    <w:p w14:paraId="5EC5B29B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koncepcję mediów jako czwartej władzy.</w:t>
      </w:r>
    </w:p>
    <w:p w14:paraId="6161BD3F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dziennikarskie rodzaje i gatunki informacyjne oraz omów jeden z nich.</w:t>
      </w:r>
    </w:p>
    <w:p w14:paraId="7DA60B06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podstawowe gatunki telewizyjne i omów jeden z nich.</w:t>
      </w:r>
    </w:p>
    <w:p w14:paraId="6601F005" w14:textId="1638F10C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Jakie są zadania/ misja nadawców publicznych mediów w zmieniającym się otoczeniu?</w:t>
      </w:r>
    </w:p>
    <w:p w14:paraId="7361DFFB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Przedstaw rynek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tabloidów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w Polsce oraz omów przejawy tabloidyzacji w mediach publicznych i komercyjnych.</w:t>
      </w:r>
    </w:p>
    <w:p w14:paraId="0CDA9D2B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pojęcie „gospodarka oparta na wiedzy i informacji”, podaj przykłady.</w:t>
      </w:r>
    </w:p>
    <w:p w14:paraId="39CC2D33" w14:textId="715E9194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pojęcia: „klasa kreatywna” oraz „przemysły kreatywne”. Przedstaw znaczenie rozwoju przemysłów kreatywnych w Polsce.</w:t>
      </w:r>
    </w:p>
    <w:p w14:paraId="68EEC84E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problem konwergencji technologicznej oraz konwergencji kulturowej. Wyjaśnij znaczenie konwergencji mediów w XXI wieku.</w:t>
      </w:r>
    </w:p>
    <w:p w14:paraId="2B873CD1" w14:textId="6140233A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problem tożsamości w koncepcji społeczeństwa ponowoczesnego oraz zmiany w tożsamościach wynikające z wpływu Internetu na życie codzienne jednostki.</w:t>
      </w:r>
    </w:p>
    <w:p w14:paraId="7E34E7A7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i omów podstawowe cele badań społecznych oraz ich egzemplifikację w badaniach mediów masowych.</w:t>
      </w:r>
    </w:p>
    <w:p w14:paraId="5030B899" w14:textId="01C216B5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i omów podstawowe cele badań marketingowych, podaj przykładowe metody.</w:t>
      </w:r>
    </w:p>
    <w:p w14:paraId="6C149F9C" w14:textId="62F9F5FE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najważniejsze firmy zajmujące się badaniami opinii społecznej oraz badaniami i rynku medialnego w Polsce. Przedstaw zakres tematyczny badań oraz stosowane metody.</w:t>
      </w:r>
    </w:p>
    <w:p w14:paraId="1A6FDB59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T.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Goban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-Klas (nawiązując do R. Fidlera) przedstawia ewolucję mediów jako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mediamorfozę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. Wymień kolejne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mediamorfozy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i omów jedną z nich.   </w:t>
      </w:r>
    </w:p>
    <w:p w14:paraId="503EB6B4" w14:textId="6F31A6BC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mediatyzacja życia codziennego oraz mediatyzacja polityki - podaj przykłady.</w:t>
      </w:r>
    </w:p>
    <w:p w14:paraId="10F3FB46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techniki wywierania wpływu społecznego i omów jedną z nich.</w:t>
      </w:r>
    </w:p>
    <w:p w14:paraId="1955F08D" w14:textId="302F7E09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zasady oraz bariery w komunikacji międzykulturowej. Czy etnocentryzm jest przeszkodą</w:t>
      </w:r>
    </w:p>
    <w:p w14:paraId="10FA0500" w14:textId="77777777" w:rsidR="00A47603" w:rsidRDefault="006C256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komunikacji międzykulturowej.</w:t>
      </w:r>
    </w:p>
    <w:p w14:paraId="629E982E" w14:textId="0C2CC8D9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globalne korporacje medialne i wyjaśnij, na czym polega monopol technologicznych gigantów medialnych.</w:t>
      </w:r>
    </w:p>
    <w:p w14:paraId="79410BFA" w14:textId="0A49FD81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Scharakteryzuj przemiany systemu medialnego w Polsce w XXI wieku. Jakie są zadania mediów publicznych.</w:t>
      </w:r>
    </w:p>
    <w:p w14:paraId="4F756BE8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Omów metody ilościowe stosowane w badaniach medioznawczych.  </w:t>
      </w:r>
    </w:p>
    <w:p w14:paraId="254DDCCB" w14:textId="72F6C608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metody jakościowe stosowane w badaniach medioznawczych.</w:t>
      </w:r>
    </w:p>
    <w:p w14:paraId="371C2213" w14:textId="26009991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kanału online i wymień rodzaje kanałów online </w:t>
      </w:r>
    </w:p>
    <w:p w14:paraId="4D5413EF" w14:textId="394389A3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marki. </w:t>
      </w:r>
    </w:p>
    <w:p w14:paraId="2D8D9A48" w14:textId="57887DB0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Na czym polega pozycjonowanie marki? </w:t>
      </w:r>
    </w:p>
    <w:p w14:paraId="2C64898F" w14:textId="02F5AC7C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reklamy internetowej. </w:t>
      </w:r>
    </w:p>
    <w:p w14:paraId="27FDFEC7" w14:textId="1CAA85FA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Na czym polega kreacja reklamy internetowej? </w:t>
      </w:r>
    </w:p>
    <w:p w14:paraId="31E0B5A1" w14:textId="1E016784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media / media społecznościowe.</w:t>
      </w:r>
    </w:p>
    <w:p w14:paraId="0D8B4483" w14:textId="2698B2E0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lastRenderedPageBreak/>
        <w:t>Scharakteryzuj wybrane media społecznościowe.</w:t>
      </w:r>
    </w:p>
    <w:p w14:paraId="32D00B17" w14:textId="7C95FF4E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e-rynku i wymień 3 cechy sprzedaży online. </w:t>
      </w:r>
    </w:p>
    <w:p w14:paraId="79622667" w14:textId="79B2B45A" w:rsid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Scharakteryzuj podstawowe elementy strony internetowej. </w:t>
      </w:r>
    </w:p>
    <w:p w14:paraId="5F498F58" w14:textId="454EBAD3" w:rsidR="006B0F53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Czym są tzw. „kryzysy w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mediach”? Podaj przykład.</w:t>
      </w:r>
    </w:p>
    <w:p w14:paraId="786210C8" w14:textId="4A3DFDC4" w:rsidR="00D41E39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FOMO?</w:t>
      </w:r>
    </w:p>
    <w:p w14:paraId="38D4AD10" w14:textId="40FA66A2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są narzędzia do monitorowania działań w mediach społecznościowych? </w:t>
      </w:r>
    </w:p>
    <w:p w14:paraId="5200198D" w14:textId="7F086DD8" w:rsid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Jakie można wyróżnić psychologiczne aspekty reklamy w mediach społecznościowych?</w:t>
      </w:r>
    </w:p>
    <w:p w14:paraId="016AF055" w14:textId="23E36763" w:rsidR="00E2257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szum informacyjny?</w:t>
      </w:r>
    </w:p>
    <w:p w14:paraId="6601F7F6" w14:textId="4972ABB4" w:rsidR="00E2257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bańka informacyjna?</w:t>
      </w:r>
    </w:p>
    <w:p w14:paraId="50C78DDD" w14:textId="0E38553E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Wyjaśnij, czym jest 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postprawda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i jaki ma związek z mediami.</w:t>
      </w:r>
    </w:p>
    <w:p w14:paraId="4F31EAD0" w14:textId="56893955" w:rsidR="00E2257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zjawisko zwane „klątwą wiedzy”?</w:t>
      </w:r>
    </w:p>
    <w:p w14:paraId="696953A8" w14:textId="18FADAFE" w:rsidR="00E2257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są i jak działają algorytmy w mediach społecznościowych?</w:t>
      </w:r>
    </w:p>
    <w:p w14:paraId="46030514" w14:textId="278E8273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immersji </w:t>
      </w:r>
      <w:r w:rsidRPr="6405A526">
        <w:rPr>
          <w:rFonts w:ascii="Times New Roman" w:hAnsi="Times New Roman" w:cs="Times New Roman"/>
          <w:sz w:val="22"/>
          <w:szCs w:val="22"/>
        </w:rPr>
        <w:t>na przykładzie wybranych mediów.</w:t>
      </w:r>
    </w:p>
    <w:p w14:paraId="1AD9CCE5" w14:textId="6EA03F0B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Wyjaśnij, czym jest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>sztuczna inteligencja</w:t>
      </w:r>
      <w:r w:rsidRPr="6405A526">
        <w:rPr>
          <w:rFonts w:ascii="Times New Roman" w:hAnsi="Times New Roman" w:cs="Times New Roman"/>
          <w:sz w:val="22"/>
          <w:szCs w:val="22"/>
        </w:rPr>
        <w:t xml:space="preserve"> i wymień przykłady jej zastosowania w obszarze mediów i komunikacji społecznej.</w:t>
      </w:r>
    </w:p>
    <w:p w14:paraId="35FF780E" w14:textId="36C32C84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kultura uczestnictwa </w:t>
      </w:r>
      <w:r w:rsidRPr="6405A526">
        <w:rPr>
          <w:rFonts w:ascii="Times New Roman" w:hAnsi="Times New Roman" w:cs="Times New Roman"/>
          <w:sz w:val="22"/>
          <w:szCs w:val="22"/>
        </w:rPr>
        <w:t xml:space="preserve">oraz omów rolę nowych mediów w kształtowaniu tego zjawiska. </w:t>
      </w:r>
    </w:p>
    <w:p w14:paraId="734D3F5F" w14:textId="77777777" w:rsidR="00A47603" w:rsidRDefault="00A476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5850722" w14:textId="77777777" w:rsidR="00A47603" w:rsidRPr="007B096D" w:rsidRDefault="00A476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FABA6" w14:textId="77777777" w:rsidR="00A47603" w:rsidRPr="007B096D" w:rsidRDefault="00A476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18C25D" w14:textId="77777777" w:rsidR="00A47603" w:rsidRDefault="006C256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PYTANIA SPECJALNO</w:t>
      </w:r>
      <w:r>
        <w:rPr>
          <w:rFonts w:ascii="Times New Roman" w:hAnsi="Times New Roman" w:cs="Times New Roman"/>
          <w:b/>
          <w:bCs/>
          <w:sz w:val="22"/>
          <w:szCs w:val="22"/>
        </w:rPr>
        <w:t>Ś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CIOWE</w:t>
      </w:r>
    </w:p>
    <w:p w14:paraId="0EE5596E" w14:textId="77777777" w:rsidR="00A47603" w:rsidRDefault="006C256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E-BIZNES</w:t>
      </w:r>
    </w:p>
    <w:p w14:paraId="0FA49D2B" w14:textId="77777777" w:rsidR="00A47603" w:rsidRDefault="00A476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92E23AF" w14:textId="57187C28" w:rsidR="00A47603" w:rsidRDefault="306DB74F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306DB74F">
        <w:rPr>
          <w:rFonts w:ascii="Times New Roman" w:hAnsi="Times New Roman" w:cs="Times New Roman"/>
          <w:sz w:val="22"/>
          <w:szCs w:val="22"/>
        </w:rPr>
        <w:t>Przedstaw podstawowe zasady tworzenia biznes planu przedsiębiorstwa w obszarze e-biznesu.</w:t>
      </w:r>
    </w:p>
    <w:p w14:paraId="3A1BB8BB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Public relations jako składnik kampanii marketingowych. Podaj praktyczny przykład w obszarze biznesu medialnego.</w:t>
      </w:r>
    </w:p>
    <w:p w14:paraId="7886454F" w14:textId="7CBE7684" w:rsidR="64C143FD" w:rsidRDefault="64C143FD" w:rsidP="6405A526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 w:rsidRPr="6405A526">
        <w:rPr>
          <w:rFonts w:ascii="Times New Roman" w:hAnsi="Times New Roman" w:cs="Times New Roman"/>
          <w:sz w:val="22"/>
          <w:szCs w:val="22"/>
        </w:rPr>
        <w:t>Omów koncepcję marketingu-mix 4C.</w:t>
      </w:r>
    </w:p>
    <w:p w14:paraId="68431DE7" w14:textId="129C1C36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znaczenie monitoringu mediów dla tworzenia kampanii reklamowych   w komunikacji biznesowej.</w:t>
      </w:r>
    </w:p>
    <w:p w14:paraId="71DF0FD1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Public Relations w kontekście innych form/ technik promocyjnych.</w:t>
      </w:r>
    </w:p>
    <w:p w14:paraId="156EAA28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Przedstaw znaczenie blogów (stron internetowych) w komunikacji zewnętrznej i wewnętrznej </w:t>
      </w:r>
      <w:r w:rsidR="006C256B">
        <w:br/>
      </w:r>
      <w:r w:rsidRPr="6405A526">
        <w:rPr>
          <w:rFonts w:ascii="Times New Roman" w:hAnsi="Times New Roman" w:cs="Times New Roman"/>
          <w:sz w:val="22"/>
          <w:szCs w:val="22"/>
        </w:rPr>
        <w:t>firmy/ przedsiębiorstwa.</w:t>
      </w:r>
    </w:p>
    <w:p w14:paraId="5182834B" w14:textId="07BC89D4" w:rsidR="00A47603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zasady projektowania/ tworzenia strony internetowej firmy.</w:t>
      </w:r>
    </w:p>
    <w:p w14:paraId="16F3A805" w14:textId="034C671E" w:rsidR="00A47603" w:rsidRDefault="1EDFFA5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Co można zrobić, aby poprawić pozycję strony internetowej na liście wyników wyszukiwania w wyszukiwarce</w:t>
      </w:r>
      <w:r w:rsidR="2B00D898" w:rsidRPr="6405A526">
        <w:rPr>
          <w:rFonts w:ascii="Times New Roman" w:hAnsi="Times New Roman" w:cs="Times New Roman"/>
          <w:sz w:val="22"/>
          <w:szCs w:val="22"/>
        </w:rPr>
        <w:t>?</w:t>
      </w:r>
    </w:p>
    <w:p w14:paraId="1C817E24" w14:textId="01D82013" w:rsidR="00A47603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Dlaczego media stanowią modelowy przykład struktur będących równocześnie biznesem i instytucją zaufania publicznego?</w:t>
      </w:r>
    </w:p>
    <w:p w14:paraId="2ED0F901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podstawowe pojęcia związane z IV rewolucją przemysłową i omów jedno z nich.</w:t>
      </w:r>
    </w:p>
    <w:p w14:paraId="21ED719C" w14:textId="09F3008A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zmiany na rynku pracy zaistniałe pod wpływem Internetu.</w:t>
      </w:r>
    </w:p>
    <w:p w14:paraId="2D2C23C6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Przedstaw problemy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i scharakteryzuj najważniejsze zagrożenia.</w:t>
      </w:r>
    </w:p>
    <w:p w14:paraId="11651BF4" w14:textId="4A685518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projekty biznesowe oparte na crowdfundingu oraz podaj ich podstawowe cechy.</w:t>
      </w:r>
    </w:p>
    <w:p w14:paraId="6EEE1BE1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metody personalizowania przekazu reklamowego w Internecie.</w:t>
      </w:r>
    </w:p>
    <w:p w14:paraId="3FB08871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Przedstaw rynek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tabloidów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w Polsce oraz przejawy tabloidyzacji w mediach publicznych i komercyjnych.</w:t>
      </w:r>
    </w:p>
    <w:p w14:paraId="726F1AB5" w14:textId="3F0C3902" w:rsidR="00A47603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społeczne aspekty i psychologiczne konsekwencje ekspozycji przemocy w mediach starych i mediach nowych w kontekście biznesowym.</w:t>
      </w:r>
    </w:p>
    <w:p w14:paraId="2B6092C8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blockchain</w:t>
      </w:r>
      <w:proofErr w:type="spellEnd"/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6405A526">
        <w:rPr>
          <w:rFonts w:ascii="Times New Roman" w:hAnsi="Times New Roman" w:cs="Times New Roman"/>
          <w:sz w:val="22"/>
          <w:szCs w:val="22"/>
        </w:rPr>
        <w:t>i podaj przykłady biznesów opartych na tej technologii.</w:t>
      </w:r>
    </w:p>
    <w:p w14:paraId="32EBD467" w14:textId="414E489E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Podaj przykłady zastosowania Sztucznej Inteligencji (AI) w projektach współczesnego biznesu.</w:t>
      </w:r>
    </w:p>
    <w:p w14:paraId="1C4053C7" w14:textId="64A5A7F1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Omów </w:t>
      </w:r>
      <w:r w:rsidR="6DB7DB11" w:rsidRPr="6405A526">
        <w:rPr>
          <w:rFonts w:ascii="Times New Roman" w:hAnsi="Times New Roman" w:cs="Times New Roman"/>
          <w:sz w:val="22"/>
          <w:szCs w:val="22"/>
        </w:rPr>
        <w:t>czym jest model biznesowy i podaj przykłady modeli przychodowych</w:t>
      </w:r>
      <w:r w:rsidR="1EE020EB" w:rsidRPr="6405A526">
        <w:rPr>
          <w:rFonts w:ascii="Times New Roman" w:hAnsi="Times New Roman" w:cs="Times New Roman"/>
          <w:sz w:val="22"/>
          <w:szCs w:val="22"/>
        </w:rPr>
        <w:t xml:space="preserve"> wykorzystywanych przez firmy w </w:t>
      </w:r>
      <w:proofErr w:type="spellStart"/>
      <w:r w:rsidR="1EE020EB" w:rsidRPr="6405A526">
        <w:rPr>
          <w:rFonts w:ascii="Times New Roman" w:hAnsi="Times New Roman" w:cs="Times New Roman"/>
          <w:sz w:val="22"/>
          <w:szCs w:val="22"/>
        </w:rPr>
        <w:t>internecie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6ADAC365" w14:textId="3BD75739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globalny rynek filmowy: producenci, reżyserzy, aktorzy w kategoriach analizy ekonomii prestiżu.</w:t>
      </w:r>
    </w:p>
    <w:p w14:paraId="7C83CCC1" w14:textId="67A8CE7F" w:rsidR="007B096D" w:rsidRPr="007B096D" w:rsidRDefault="2F88537C" w:rsidP="007B096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i jakie elementy powinna zawierać strategia marketingowa</w:t>
      </w:r>
      <w:r w:rsidR="2B00D898" w:rsidRPr="6405A526">
        <w:rPr>
          <w:rFonts w:ascii="Times New Roman" w:hAnsi="Times New Roman" w:cs="Times New Roman"/>
          <w:sz w:val="22"/>
          <w:szCs w:val="22"/>
        </w:rPr>
        <w:t>.</w:t>
      </w:r>
    </w:p>
    <w:p w14:paraId="4F39EE9D" w14:textId="388C1875" w:rsidR="007B096D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rodzaje strategii marketingowych wykorzystywanych w Internecie.</w:t>
      </w:r>
    </w:p>
    <w:p w14:paraId="60F5B249" w14:textId="0C6BCBA2" w:rsidR="007B096D" w:rsidRDefault="2ACCD8B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Jakie są korzyści z funkcjonowania przedsiębiorstwa w e-środowisku?</w:t>
      </w:r>
    </w:p>
    <w:p w14:paraId="1E6FB103" w14:textId="79518061" w:rsidR="007B096D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Wymień i omów znane Ci modele sprzedażowe (min. 3) funkcjonujące w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internecie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4C36E2A6" w14:textId="18D2DC7F" w:rsidR="007B096D" w:rsidRPr="007B096D" w:rsidRDefault="2B00D898" w:rsidP="007B096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remarketingu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4C9683" w14:textId="1BD3A4B7" w:rsidR="007B096D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lastRenderedPageBreak/>
        <w:t>Scharakteryzuj korzyści stosowania narzędzi CRM.</w:t>
      </w:r>
    </w:p>
    <w:p w14:paraId="70F2D349" w14:textId="1F39F8A5" w:rsidR="006B0F53" w:rsidRPr="007B096D" w:rsidRDefault="56203613" w:rsidP="006B0F5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znaczenie dla rozwoju przedsiębiorstwa </w:t>
      </w:r>
      <w:r w:rsidR="08CA94F2" w:rsidRPr="6405A526">
        <w:rPr>
          <w:rFonts w:ascii="Times New Roman" w:hAnsi="Times New Roman" w:cs="Times New Roman"/>
          <w:sz w:val="22"/>
          <w:szCs w:val="22"/>
        </w:rPr>
        <w:t xml:space="preserve">ma </w:t>
      </w:r>
      <w:r w:rsidRPr="6405A526">
        <w:rPr>
          <w:rFonts w:ascii="Times New Roman" w:hAnsi="Times New Roman" w:cs="Times New Roman"/>
          <w:sz w:val="22"/>
          <w:szCs w:val="22"/>
        </w:rPr>
        <w:t xml:space="preserve">komunikacja poprzez media społecznościowe? </w:t>
      </w:r>
    </w:p>
    <w:p w14:paraId="5F7C81E3" w14:textId="008AAADB" w:rsidR="006B0F53" w:rsidRPr="007B096D" w:rsidRDefault="56203613" w:rsidP="006B0F5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działania podejmują firmy w celu wyróżnienia swojej pozycji czy produktu w e-środowisku? </w:t>
      </w:r>
    </w:p>
    <w:p w14:paraId="56D41EA0" w14:textId="77777777" w:rsidR="00D41E39" w:rsidRPr="007B096D" w:rsidRDefault="01ED4C20" w:rsidP="00D41E39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można wymienić typy i sposoby funkcjonowania przedsiębiorstwa w mediach społecznościowych? </w:t>
      </w:r>
    </w:p>
    <w:p w14:paraId="6ED15D3D" w14:textId="2F2C60FA" w:rsidR="006B0F53" w:rsidRDefault="5495B4B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6405A526">
        <w:rPr>
          <w:rFonts w:ascii="Times New Roman" w:hAnsi="Times New Roman" w:cs="Times New Roman"/>
          <w:sz w:val="22"/>
          <w:szCs w:val="22"/>
          <w:lang w:val="en-US"/>
        </w:rPr>
        <w:t>Czym</w:t>
      </w:r>
      <w:proofErr w:type="spellEnd"/>
      <w:r w:rsidRPr="6405A526">
        <w:rPr>
          <w:rFonts w:ascii="Times New Roman" w:hAnsi="Times New Roman" w:cs="Times New Roman"/>
          <w:sz w:val="22"/>
          <w:szCs w:val="22"/>
          <w:lang w:val="en-US"/>
        </w:rPr>
        <w:t xml:space="preserve"> jest Customer Journey Map?</w:t>
      </w:r>
    </w:p>
    <w:p w14:paraId="549127BE" w14:textId="1913F06C" w:rsidR="00E2257D" w:rsidRPr="00E2257D" w:rsidRDefault="2B00D898" w:rsidP="00E2257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 można budować relacje z klientami poprzez Internet?</w:t>
      </w:r>
    </w:p>
    <w:p w14:paraId="3DD6B11C" w14:textId="6D55151D" w:rsidR="306DB74F" w:rsidRDefault="2B00D898" w:rsidP="306DB74F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Wyjaśnij, czym jest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ekonomia uwagi </w:t>
      </w:r>
      <w:r w:rsidRPr="6405A526">
        <w:rPr>
          <w:rFonts w:ascii="Times New Roman" w:hAnsi="Times New Roman" w:cs="Times New Roman"/>
          <w:sz w:val="22"/>
          <w:szCs w:val="22"/>
        </w:rPr>
        <w:t>i omów, jaką rolę odgrywają w niej nowe media.</w:t>
      </w:r>
    </w:p>
    <w:p w14:paraId="7A522618" w14:textId="5E1B54E0" w:rsidR="1624D3DA" w:rsidRDefault="1624D3DA" w:rsidP="6405A52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e-commerce i podaj przykład firmy działającej w </w:t>
      </w:r>
      <w:r w:rsidR="54C9B90B" w:rsidRPr="6405A526">
        <w:rPr>
          <w:rFonts w:ascii="Times New Roman" w:hAnsi="Times New Roman" w:cs="Times New Roman"/>
          <w:sz w:val="22"/>
          <w:szCs w:val="22"/>
        </w:rPr>
        <w:t>tej gałęzi gospodarki</w:t>
      </w:r>
    </w:p>
    <w:p w14:paraId="6586EC2E" w14:textId="77777777" w:rsidR="00A47603" w:rsidRPr="00E2257D" w:rsidRDefault="00A476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41F8F89" w14:textId="77777777" w:rsidR="00A47603" w:rsidRPr="00E2257D" w:rsidRDefault="00A47603">
      <w:pPr>
        <w:ind w:left="5387"/>
        <w:jc w:val="center"/>
        <w:rPr>
          <w:rFonts w:ascii="Times New Roman" w:hAnsi="Times New Roman"/>
          <w:sz w:val="22"/>
          <w:szCs w:val="22"/>
        </w:rPr>
      </w:pPr>
    </w:p>
    <w:p w14:paraId="49D220AF" w14:textId="77777777" w:rsidR="00A47603" w:rsidRPr="00E2257D" w:rsidRDefault="00A47603">
      <w:pPr>
        <w:ind w:left="5387"/>
        <w:jc w:val="center"/>
        <w:rPr>
          <w:rFonts w:ascii="Times New Roman" w:hAnsi="Times New Roman"/>
          <w:sz w:val="22"/>
          <w:szCs w:val="22"/>
        </w:rPr>
      </w:pPr>
    </w:p>
    <w:p w14:paraId="1D3CAFF8" w14:textId="77777777" w:rsidR="00A47603" w:rsidRPr="00E2257D" w:rsidRDefault="00A47603">
      <w:pPr>
        <w:ind w:left="5387"/>
        <w:jc w:val="center"/>
        <w:rPr>
          <w:rFonts w:ascii="Times New Roman" w:hAnsi="Times New Roman"/>
          <w:sz w:val="22"/>
          <w:szCs w:val="22"/>
        </w:rPr>
      </w:pPr>
    </w:p>
    <w:p w14:paraId="3861A621" w14:textId="77777777" w:rsidR="00A47603" w:rsidRPr="00E2257D" w:rsidRDefault="00A47603" w:rsidP="00020F9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47603" w:rsidRPr="00E2257D">
      <w:pgSz w:w="11906" w:h="16838"/>
      <w:pgMar w:top="1134" w:right="851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2A4F" w14:textId="77777777" w:rsidR="006C256B" w:rsidRDefault="006C256B">
      <w:pPr>
        <w:rPr>
          <w:rFonts w:hint="eastAsia"/>
        </w:rPr>
      </w:pPr>
      <w:r>
        <w:separator/>
      </w:r>
    </w:p>
  </w:endnote>
  <w:endnote w:type="continuationSeparator" w:id="0">
    <w:p w14:paraId="3C2AA4C7" w14:textId="77777777" w:rsidR="006C256B" w:rsidRDefault="006C25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2363" w14:textId="77777777" w:rsidR="006C256B" w:rsidRDefault="006C25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556972" w14:textId="77777777" w:rsidR="006C256B" w:rsidRDefault="006C25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B3B"/>
    <w:multiLevelType w:val="hybridMultilevel"/>
    <w:tmpl w:val="A9522514"/>
    <w:lvl w:ilvl="0" w:tplc="8F5AE3C2">
      <w:start w:val="1"/>
      <w:numFmt w:val="decimal"/>
      <w:lvlText w:val="%1."/>
      <w:lvlJc w:val="left"/>
      <w:pPr>
        <w:ind w:left="720" w:hanging="360"/>
      </w:pPr>
    </w:lvl>
    <w:lvl w:ilvl="1" w:tplc="0BB69A62">
      <w:start w:val="1"/>
      <w:numFmt w:val="lowerLetter"/>
      <w:lvlText w:val="%2."/>
      <w:lvlJc w:val="left"/>
      <w:pPr>
        <w:ind w:left="1440" w:hanging="360"/>
      </w:pPr>
    </w:lvl>
    <w:lvl w:ilvl="2" w:tplc="518014EE">
      <w:start w:val="1"/>
      <w:numFmt w:val="lowerRoman"/>
      <w:lvlText w:val="%3."/>
      <w:lvlJc w:val="right"/>
      <w:pPr>
        <w:ind w:left="2160" w:hanging="180"/>
      </w:pPr>
    </w:lvl>
    <w:lvl w:ilvl="3" w:tplc="4790DE20">
      <w:start w:val="1"/>
      <w:numFmt w:val="decimal"/>
      <w:lvlText w:val="%4."/>
      <w:lvlJc w:val="left"/>
      <w:pPr>
        <w:ind w:left="2880" w:hanging="360"/>
      </w:pPr>
    </w:lvl>
    <w:lvl w:ilvl="4" w:tplc="EC3C74DE">
      <w:start w:val="1"/>
      <w:numFmt w:val="lowerLetter"/>
      <w:lvlText w:val="%5."/>
      <w:lvlJc w:val="left"/>
      <w:pPr>
        <w:ind w:left="3600" w:hanging="360"/>
      </w:pPr>
    </w:lvl>
    <w:lvl w:ilvl="5" w:tplc="C4AA491E">
      <w:start w:val="1"/>
      <w:numFmt w:val="lowerRoman"/>
      <w:lvlText w:val="%6."/>
      <w:lvlJc w:val="right"/>
      <w:pPr>
        <w:ind w:left="4320" w:hanging="180"/>
      </w:pPr>
    </w:lvl>
    <w:lvl w:ilvl="6" w:tplc="66789502">
      <w:start w:val="1"/>
      <w:numFmt w:val="decimal"/>
      <w:lvlText w:val="%7."/>
      <w:lvlJc w:val="left"/>
      <w:pPr>
        <w:ind w:left="5040" w:hanging="360"/>
      </w:pPr>
    </w:lvl>
    <w:lvl w:ilvl="7" w:tplc="1CE86B10">
      <w:start w:val="1"/>
      <w:numFmt w:val="lowerLetter"/>
      <w:lvlText w:val="%8."/>
      <w:lvlJc w:val="left"/>
      <w:pPr>
        <w:ind w:left="5760" w:hanging="360"/>
      </w:pPr>
    </w:lvl>
    <w:lvl w:ilvl="8" w:tplc="A85C5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4443"/>
    <w:multiLevelType w:val="hybridMultilevel"/>
    <w:tmpl w:val="01068420"/>
    <w:lvl w:ilvl="0" w:tplc="BEA20602">
      <w:start w:val="1"/>
      <w:numFmt w:val="decimal"/>
      <w:lvlText w:val="%1."/>
      <w:lvlJc w:val="left"/>
      <w:pPr>
        <w:ind w:left="720" w:hanging="360"/>
      </w:pPr>
    </w:lvl>
    <w:lvl w:ilvl="1" w:tplc="D98E95D4">
      <w:start w:val="1"/>
      <w:numFmt w:val="lowerLetter"/>
      <w:lvlText w:val="%2."/>
      <w:lvlJc w:val="left"/>
      <w:pPr>
        <w:ind w:left="1440" w:hanging="360"/>
      </w:pPr>
    </w:lvl>
    <w:lvl w:ilvl="2" w:tplc="5E647F68">
      <w:start w:val="1"/>
      <w:numFmt w:val="lowerRoman"/>
      <w:lvlText w:val="%3."/>
      <w:lvlJc w:val="right"/>
      <w:pPr>
        <w:ind w:left="2160" w:hanging="180"/>
      </w:pPr>
    </w:lvl>
    <w:lvl w:ilvl="3" w:tplc="31748B92">
      <w:start w:val="1"/>
      <w:numFmt w:val="decimal"/>
      <w:lvlText w:val="%4."/>
      <w:lvlJc w:val="left"/>
      <w:pPr>
        <w:ind w:left="2880" w:hanging="360"/>
      </w:pPr>
    </w:lvl>
    <w:lvl w:ilvl="4" w:tplc="E644510A">
      <w:start w:val="1"/>
      <w:numFmt w:val="lowerLetter"/>
      <w:lvlText w:val="%5."/>
      <w:lvlJc w:val="left"/>
      <w:pPr>
        <w:ind w:left="3600" w:hanging="360"/>
      </w:pPr>
    </w:lvl>
    <w:lvl w:ilvl="5" w:tplc="6DEA1580">
      <w:start w:val="1"/>
      <w:numFmt w:val="lowerRoman"/>
      <w:lvlText w:val="%6."/>
      <w:lvlJc w:val="right"/>
      <w:pPr>
        <w:ind w:left="4320" w:hanging="180"/>
      </w:pPr>
    </w:lvl>
    <w:lvl w:ilvl="6" w:tplc="11CACFBC">
      <w:start w:val="1"/>
      <w:numFmt w:val="decimal"/>
      <w:lvlText w:val="%7."/>
      <w:lvlJc w:val="left"/>
      <w:pPr>
        <w:ind w:left="5040" w:hanging="360"/>
      </w:pPr>
    </w:lvl>
    <w:lvl w:ilvl="7" w:tplc="DC868286">
      <w:start w:val="1"/>
      <w:numFmt w:val="lowerLetter"/>
      <w:lvlText w:val="%8."/>
      <w:lvlJc w:val="left"/>
      <w:pPr>
        <w:ind w:left="5760" w:hanging="360"/>
      </w:pPr>
    </w:lvl>
    <w:lvl w:ilvl="8" w:tplc="CD7823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03"/>
    <w:rsid w:val="00020F93"/>
    <w:rsid w:val="00312396"/>
    <w:rsid w:val="003E0875"/>
    <w:rsid w:val="00677A2E"/>
    <w:rsid w:val="006B0F53"/>
    <w:rsid w:val="006C256B"/>
    <w:rsid w:val="007B096D"/>
    <w:rsid w:val="00860A20"/>
    <w:rsid w:val="00876FCB"/>
    <w:rsid w:val="00A47603"/>
    <w:rsid w:val="00C375D4"/>
    <w:rsid w:val="00C74E4F"/>
    <w:rsid w:val="00D41E39"/>
    <w:rsid w:val="00E2257D"/>
    <w:rsid w:val="00F52DAF"/>
    <w:rsid w:val="01ED4C20"/>
    <w:rsid w:val="02131FE3"/>
    <w:rsid w:val="0256E7E2"/>
    <w:rsid w:val="03D98FE6"/>
    <w:rsid w:val="071130A8"/>
    <w:rsid w:val="08CA94F2"/>
    <w:rsid w:val="0BE4A1CB"/>
    <w:rsid w:val="1624D3DA"/>
    <w:rsid w:val="16BA2B58"/>
    <w:rsid w:val="18C324D3"/>
    <w:rsid w:val="1A66E2BA"/>
    <w:rsid w:val="1BFAC595"/>
    <w:rsid w:val="1EDFFA52"/>
    <w:rsid w:val="1EE020EB"/>
    <w:rsid w:val="2517BE06"/>
    <w:rsid w:val="2ACCD8B3"/>
    <w:rsid w:val="2B00D898"/>
    <w:rsid w:val="2E875456"/>
    <w:rsid w:val="2F88537C"/>
    <w:rsid w:val="306DB74F"/>
    <w:rsid w:val="32BF9010"/>
    <w:rsid w:val="32CBE068"/>
    <w:rsid w:val="38362422"/>
    <w:rsid w:val="392EED1E"/>
    <w:rsid w:val="3D099545"/>
    <w:rsid w:val="3EA565A6"/>
    <w:rsid w:val="41E4B4ED"/>
    <w:rsid w:val="4BA5BCAC"/>
    <w:rsid w:val="5495B4B6"/>
    <w:rsid w:val="54C9B90B"/>
    <w:rsid w:val="56203613"/>
    <w:rsid w:val="5D42C66A"/>
    <w:rsid w:val="61481831"/>
    <w:rsid w:val="63C8E94E"/>
    <w:rsid w:val="6405A526"/>
    <w:rsid w:val="64C143FD"/>
    <w:rsid w:val="6DB7DB11"/>
    <w:rsid w:val="6E1DB542"/>
    <w:rsid w:val="7714353A"/>
    <w:rsid w:val="7D8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3252"/>
  <w15:docId w15:val="{C8983A6C-E135-7846-9D40-94672FF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NormalnyWeb">
    <w:name w:val="Normal (Web)"/>
    <w:basedOn w:val="Normalny"/>
    <w:pPr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Deskiewicz</dc:creator>
  <cp:lastModifiedBy>Renata Deskiewicz</cp:lastModifiedBy>
  <cp:revision>6</cp:revision>
  <cp:lastPrinted>2021-02-12T13:49:00Z</cp:lastPrinted>
  <dcterms:created xsi:type="dcterms:W3CDTF">2023-03-15T06:11:00Z</dcterms:created>
  <dcterms:modified xsi:type="dcterms:W3CDTF">2023-04-03T11:38:00Z</dcterms:modified>
</cp:coreProperties>
</file>