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87" w:rsidRPr="003E0076" w:rsidRDefault="00410887" w:rsidP="00410887"/>
    <w:p w:rsidR="00410887" w:rsidRPr="008946B0" w:rsidRDefault="00410887" w:rsidP="00410887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umowy</w:t>
      </w:r>
    </w:p>
    <w:p w:rsidR="00410887" w:rsidRDefault="00410887" w:rsidP="00410887">
      <w:pPr>
        <w:ind w:left="561" w:hanging="561"/>
        <w:jc w:val="both"/>
        <w:rPr>
          <w:sz w:val="22"/>
          <w:szCs w:val="22"/>
        </w:rPr>
      </w:pPr>
    </w:p>
    <w:p w:rsidR="00410887" w:rsidRDefault="00410887" w:rsidP="00410887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Tab.2. Zakładane efekty kształcenia dla sześciomiesięcznej praktyki zawodowej na kierunku studiów  </w:t>
      </w:r>
      <w:r w:rsidRPr="00E30B6A">
        <w:rPr>
          <w:b/>
          <w:i/>
          <w:sz w:val="22"/>
          <w:szCs w:val="22"/>
        </w:rPr>
        <w:t>Finanse i Rachunkowoś</w:t>
      </w:r>
      <w:r>
        <w:rPr>
          <w:sz w:val="22"/>
          <w:szCs w:val="22"/>
        </w:rPr>
        <w:t>ć prowadzonym przez PWSZ we Włocławku i odniesienie ich do modelowych efektów kształcenia, efektów kształcenia dla praktyki kursowej i pilotażowej.</w:t>
      </w:r>
    </w:p>
    <w:p w:rsidR="00410887" w:rsidRDefault="00410887" w:rsidP="00410887">
      <w:pPr>
        <w:ind w:left="561" w:hanging="561"/>
        <w:jc w:val="both"/>
        <w:rPr>
          <w:sz w:val="22"/>
          <w:szCs w:val="22"/>
        </w:rPr>
      </w:pPr>
    </w:p>
    <w:p w:rsidR="00410887" w:rsidRDefault="00410887" w:rsidP="00410887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276"/>
        <w:gridCol w:w="1134"/>
        <w:gridCol w:w="850"/>
        <w:gridCol w:w="567"/>
      </w:tblGrid>
      <w:tr w:rsidR="00410887" w:rsidRPr="00DF247F" w:rsidTr="00B01F7C">
        <w:tc>
          <w:tcPr>
            <w:tcW w:w="568" w:type="dxa"/>
            <w:vMerge w:val="restart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   </w:t>
            </w:r>
          </w:p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394" w:type="dxa"/>
            <w:vMerge w:val="restart"/>
            <w:vAlign w:val="center"/>
          </w:tcPr>
          <w:p w:rsidR="00410887" w:rsidRPr="007D3F9F" w:rsidRDefault="00410887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Opis efektów kształcenia dla praktyki zawodowej</w:t>
            </w:r>
          </w:p>
        </w:tc>
        <w:tc>
          <w:tcPr>
            <w:tcW w:w="3544" w:type="dxa"/>
            <w:gridSpan w:val="3"/>
            <w:vAlign w:val="center"/>
          </w:tcPr>
          <w:p w:rsidR="00410887" w:rsidRPr="007D3F9F" w:rsidRDefault="00410887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Odniesienie do efektów:</w:t>
            </w:r>
          </w:p>
          <w:p w:rsidR="00410887" w:rsidRPr="007D3F9F" w:rsidRDefault="00410887" w:rsidP="00B0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887" w:rsidRPr="00DF247F" w:rsidRDefault="00410887" w:rsidP="00B01F7C">
            <w:pPr>
              <w:jc w:val="center"/>
              <w:rPr>
                <w:b/>
                <w:sz w:val="20"/>
                <w:szCs w:val="20"/>
              </w:rPr>
            </w:pPr>
            <w:r w:rsidRPr="00DF247F">
              <w:rPr>
                <w:b/>
                <w:sz w:val="20"/>
                <w:szCs w:val="20"/>
              </w:rPr>
              <w:t xml:space="preserve">Efekt osiągany </w:t>
            </w:r>
            <w:r>
              <w:rPr>
                <w:b/>
                <w:sz w:val="20"/>
                <w:szCs w:val="20"/>
              </w:rPr>
              <w:br/>
            </w:r>
            <w:r w:rsidRPr="00DF247F">
              <w:rPr>
                <w:b/>
                <w:sz w:val="20"/>
                <w:szCs w:val="20"/>
              </w:rPr>
              <w:t>w ramach praktyki</w:t>
            </w:r>
          </w:p>
        </w:tc>
      </w:tr>
      <w:tr w:rsidR="00410887" w:rsidRPr="007D3F9F" w:rsidTr="00B01F7C">
        <w:trPr>
          <w:cantSplit/>
          <w:trHeight w:val="1629"/>
        </w:trPr>
        <w:tc>
          <w:tcPr>
            <w:tcW w:w="568" w:type="dxa"/>
            <w:vMerge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10887" w:rsidRPr="007D3F9F" w:rsidRDefault="00410887" w:rsidP="00B01F7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410887" w:rsidRPr="007D3F9F" w:rsidRDefault="00410887" w:rsidP="00B01F7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Pr="007D3F9F">
              <w:rPr>
                <w:bCs/>
                <w:sz w:val="22"/>
                <w:szCs w:val="22"/>
              </w:rPr>
              <w:t>odelowych</w:t>
            </w:r>
          </w:p>
        </w:tc>
        <w:tc>
          <w:tcPr>
            <w:tcW w:w="1276" w:type="dxa"/>
            <w:textDirection w:val="btLr"/>
            <w:vAlign w:val="center"/>
          </w:tcPr>
          <w:p w:rsidR="00410887" w:rsidRPr="007D3F9F" w:rsidRDefault="00410887" w:rsidP="00B01F7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7D3F9F">
              <w:rPr>
                <w:bCs/>
                <w:sz w:val="22"/>
                <w:szCs w:val="22"/>
              </w:rPr>
              <w:t>Obszarowych i zawodowych</w:t>
            </w:r>
          </w:p>
        </w:tc>
        <w:tc>
          <w:tcPr>
            <w:tcW w:w="1134" w:type="dxa"/>
            <w:textDirection w:val="btLr"/>
            <w:vAlign w:val="center"/>
          </w:tcPr>
          <w:p w:rsidR="00410887" w:rsidRPr="007D3F9F" w:rsidRDefault="00410887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ierunkowych</w:t>
            </w:r>
          </w:p>
        </w:tc>
        <w:tc>
          <w:tcPr>
            <w:tcW w:w="850" w:type="dxa"/>
            <w:textDirection w:val="btLr"/>
            <w:vAlign w:val="center"/>
          </w:tcPr>
          <w:p w:rsidR="00410887" w:rsidRPr="007D3F9F" w:rsidRDefault="00410887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ursowej</w:t>
            </w:r>
          </w:p>
        </w:tc>
        <w:tc>
          <w:tcPr>
            <w:tcW w:w="567" w:type="dxa"/>
            <w:textDirection w:val="btLr"/>
            <w:vAlign w:val="center"/>
          </w:tcPr>
          <w:p w:rsidR="00410887" w:rsidRPr="007D3F9F" w:rsidRDefault="00410887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ilotażowej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01</w:t>
            </w:r>
          </w:p>
        </w:tc>
        <w:tc>
          <w:tcPr>
            <w:tcW w:w="4394" w:type="dxa"/>
          </w:tcPr>
          <w:p w:rsidR="00410887" w:rsidRPr="007D3F9F" w:rsidRDefault="00410887" w:rsidP="00B01F7C">
            <w:pPr>
              <w:spacing w:line="254" w:lineRule="auto"/>
              <w:rPr>
                <w:color w:val="FF0000"/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Zna zasady funkcjonowania wybranego podmiotu lub działu organizacji, w której odbywa praktykę oraz potrafi je stosować</w:t>
            </w:r>
            <w:r w:rsidRPr="007D3F9F">
              <w:rPr>
                <w:sz w:val="22"/>
                <w:szCs w:val="22"/>
              </w:rPr>
              <w:br/>
              <w:t xml:space="preserve"> w praktycznym działaniu.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C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S1P_W01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S1P_W02</w:t>
            </w:r>
          </w:p>
          <w:p w:rsidR="00410887" w:rsidRPr="00241157" w:rsidRDefault="00410887" w:rsidP="00B01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S1P_W03</w:t>
            </w:r>
          </w:p>
          <w:p w:rsidR="0041088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S1P_W08</w:t>
            </w:r>
          </w:p>
          <w:p w:rsidR="00410887" w:rsidRPr="009E4C43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S1P_W09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K_W04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K_W11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  <w:r w:rsidRPr="00A60CE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</w:p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W ramach współpracy z pracownikami podnosi swoje kompetencje zawodowe (wiedzę oraz praktyczne umiejętności) w zakresie dokonywania rozliczeń finansowych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7D3F9F">
              <w:rPr>
                <w:sz w:val="22"/>
                <w:szCs w:val="22"/>
              </w:rPr>
              <w:t xml:space="preserve"> i rachunkowych, opracowania informacji finansowych, obsługi systemów finansowych wykorzystywanych </w:t>
            </w:r>
            <w:r w:rsidRPr="007D3F9F">
              <w:rPr>
                <w:sz w:val="22"/>
                <w:szCs w:val="22"/>
              </w:rPr>
              <w:br/>
              <w:t>w przedsiębiorstwie, a także prowadzenia  dokumentacji właściwej dla danego podmiotu.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410887" w:rsidRPr="00241157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S1P_W06</w:t>
            </w:r>
          </w:p>
          <w:p w:rsidR="00410887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S1P_U03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S1P_U08 S1P_U05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K_W09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K_U06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K_U08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  <w:r w:rsidRPr="00A60CE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Na podstawie danych, informacji </w:t>
            </w:r>
            <w:r w:rsidRPr="007D3F9F">
              <w:rPr>
                <w:sz w:val="22"/>
                <w:szCs w:val="22"/>
              </w:rPr>
              <w:br/>
              <w:t xml:space="preserve">i obserwacji uzyskanych w środowisku pracy potrafi odpowiednio klasyfikować zadania i identyfikować problemy w obszarze finansowo-rachunkowym, wybierając właściwy sposób ich rozwiązania lub proponując alternatywne sposoby rozstrzygnięcia. 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S1P_W07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S1P_W06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S1P_U01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S1P_U02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S1P_U03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_U06</w:t>
            </w:r>
          </w:p>
          <w:p w:rsidR="00410887" w:rsidRPr="00241157" w:rsidRDefault="00410887" w:rsidP="00B01F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1157">
              <w:rPr>
                <w:rFonts w:ascii="Times New Roman" w:hAnsi="Times New Roman" w:cs="Times New Roman"/>
                <w:sz w:val="20"/>
                <w:szCs w:val="20"/>
              </w:rPr>
              <w:t>S1P_U08</w:t>
            </w:r>
          </w:p>
          <w:p w:rsidR="0041088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  <w:p w:rsidR="00410887" w:rsidRPr="009E4C43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_K04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K_W08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K_W09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K_U03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K_U06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K_U09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K_K07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  <w:r w:rsidRPr="00A60CE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 xml:space="preserve">Potrafi rozwiązać praktyczne zadania (co najmniej mini -zadania) z zakresu realizowanych czynności w przedsiębiorstwie </w:t>
            </w:r>
          </w:p>
          <w:p w:rsidR="00410887" w:rsidRPr="007D3F9F" w:rsidRDefault="00410887" w:rsidP="00B01F7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4C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S1P_W07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S1P_U06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S1P_U07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_U02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_U03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_U06</w:t>
            </w:r>
          </w:p>
          <w:p w:rsidR="0041088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  <w:p w:rsidR="00410887" w:rsidRPr="009E4C43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lastRenderedPageBreak/>
              <w:t>S1P _K04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lastRenderedPageBreak/>
              <w:t>K_W08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K_U07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K_U09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K_K07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  <w:r w:rsidRPr="00A60CE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Posiada kompetencje komunikowania się z pracownikami. Stosuje specjalistyczną terminologię związaną z finansami i rachunkowością oraz posługuje się różnymi narzędziami komunikacji.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S1P_W04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_U09</w:t>
            </w:r>
          </w:p>
          <w:p w:rsidR="0041088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_U10</w:t>
            </w:r>
          </w:p>
          <w:p w:rsidR="00410887" w:rsidRPr="009E4C43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_U11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K_W06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K_U11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Potrafi przygotować szczegółowe informacje na temat zadań realizowanych podczas praktyki oraz przekazać zainteresowanym osobom, wyprowadzając odpowiednie wnioski.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410887" w:rsidRPr="00241157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S1P_U05</w:t>
            </w:r>
          </w:p>
          <w:p w:rsidR="00410887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_K04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K_U08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K_K07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10887" w:rsidRPr="007D3F9F" w:rsidTr="00B01F7C">
        <w:tc>
          <w:tcPr>
            <w:tcW w:w="568" w:type="dxa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87" w:rsidRPr="007D3F9F" w:rsidRDefault="00410887" w:rsidP="00B01F7C">
            <w:pPr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Współpracuje w zespole, utrzymując właściwe relacje z pracownikami danej organizacji (działu). 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proofErr w:type="spellStart"/>
            <w:r w:rsidRPr="009E4C43">
              <w:rPr>
                <w:sz w:val="20"/>
                <w:szCs w:val="20"/>
              </w:rPr>
              <w:t>MoS</w:t>
            </w:r>
            <w:proofErr w:type="spellEnd"/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S1P_W04</w:t>
            </w:r>
          </w:p>
          <w:p w:rsidR="00410887" w:rsidRPr="0024115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S1P_W05</w:t>
            </w:r>
          </w:p>
          <w:p w:rsidR="00410887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_K02</w:t>
            </w:r>
          </w:p>
          <w:p w:rsidR="00410887" w:rsidRPr="009E4C43" w:rsidRDefault="00410887" w:rsidP="00B01F7C">
            <w:pPr>
              <w:rPr>
                <w:sz w:val="20"/>
                <w:szCs w:val="20"/>
              </w:rPr>
            </w:pPr>
            <w:r w:rsidRPr="00241157">
              <w:rPr>
                <w:sz w:val="20"/>
                <w:szCs w:val="20"/>
              </w:rPr>
              <w:t>S1P _K03</w:t>
            </w:r>
          </w:p>
        </w:tc>
        <w:tc>
          <w:tcPr>
            <w:tcW w:w="1134" w:type="dxa"/>
            <w:vAlign w:val="center"/>
          </w:tcPr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K_W06</w:t>
            </w:r>
          </w:p>
          <w:p w:rsidR="00410887" w:rsidRPr="009E4C43" w:rsidRDefault="00410887" w:rsidP="00B01F7C">
            <w:pPr>
              <w:jc w:val="center"/>
              <w:rPr>
                <w:sz w:val="20"/>
                <w:szCs w:val="20"/>
              </w:rPr>
            </w:pPr>
            <w:r w:rsidRPr="009E4C43">
              <w:rPr>
                <w:sz w:val="20"/>
                <w:szCs w:val="20"/>
              </w:rPr>
              <w:t>K_K03</w:t>
            </w:r>
          </w:p>
        </w:tc>
        <w:tc>
          <w:tcPr>
            <w:tcW w:w="850" w:type="dxa"/>
            <w:vAlign w:val="center"/>
          </w:tcPr>
          <w:p w:rsidR="00410887" w:rsidRPr="00A60CE1" w:rsidRDefault="00410887" w:rsidP="00B01F7C">
            <w:pPr>
              <w:jc w:val="center"/>
              <w:rPr>
                <w:sz w:val="22"/>
                <w:szCs w:val="22"/>
              </w:rPr>
            </w:pPr>
            <w:r w:rsidRPr="00A60CE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10887" w:rsidRPr="007D3F9F" w:rsidRDefault="00410887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410887" w:rsidRDefault="00410887" w:rsidP="00410887">
      <w:pPr>
        <w:rPr>
          <w:sz w:val="22"/>
          <w:szCs w:val="22"/>
        </w:rPr>
      </w:pPr>
    </w:p>
    <w:p w:rsidR="00410887" w:rsidRDefault="00410887" w:rsidP="00410887">
      <w:pPr>
        <w:rPr>
          <w:sz w:val="22"/>
          <w:szCs w:val="22"/>
        </w:rPr>
      </w:pPr>
    </w:p>
    <w:p w:rsidR="00410887" w:rsidRDefault="00410887" w:rsidP="00410887">
      <w:pPr>
        <w:rPr>
          <w:sz w:val="22"/>
          <w:szCs w:val="22"/>
        </w:rPr>
      </w:pPr>
    </w:p>
    <w:p w:rsidR="00410887" w:rsidRDefault="00410887" w:rsidP="00410887">
      <w:pPr>
        <w:rPr>
          <w:sz w:val="22"/>
          <w:szCs w:val="22"/>
        </w:rPr>
      </w:pPr>
    </w:p>
    <w:p w:rsidR="00410887" w:rsidRDefault="00410887" w:rsidP="00410887">
      <w:pPr>
        <w:rPr>
          <w:sz w:val="22"/>
          <w:szCs w:val="22"/>
        </w:rPr>
      </w:pPr>
    </w:p>
    <w:p w:rsidR="00410887" w:rsidRPr="00D67E7F" w:rsidRDefault="00410887" w:rsidP="00410887">
      <w:pPr>
        <w:jc w:val="right"/>
        <w:rPr>
          <w:sz w:val="22"/>
          <w:szCs w:val="22"/>
        </w:rPr>
      </w:pPr>
      <w:r w:rsidRPr="00D67E7F">
        <w:rPr>
          <w:sz w:val="22"/>
          <w:szCs w:val="22"/>
        </w:rPr>
        <w:t>…………………………………</w:t>
      </w:r>
    </w:p>
    <w:p w:rsidR="00410887" w:rsidRPr="00152288" w:rsidRDefault="00410887" w:rsidP="00410887">
      <w:pPr>
        <w:jc w:val="right"/>
        <w:rPr>
          <w:sz w:val="20"/>
          <w:szCs w:val="20"/>
        </w:rPr>
      </w:pPr>
      <w:r w:rsidRPr="00152288">
        <w:rPr>
          <w:sz w:val="20"/>
          <w:szCs w:val="20"/>
        </w:rPr>
        <w:t>(podpis i pieczęć służbowa osoby</w:t>
      </w:r>
    </w:p>
    <w:p w:rsidR="00410887" w:rsidRPr="00152288" w:rsidRDefault="00410887" w:rsidP="00152288">
      <w:pPr>
        <w:ind w:left="4956" w:firstLine="708"/>
        <w:jc w:val="center"/>
        <w:rPr>
          <w:sz w:val="20"/>
          <w:szCs w:val="20"/>
        </w:rPr>
      </w:pPr>
      <w:bookmarkStart w:id="0" w:name="_GoBack"/>
      <w:bookmarkEnd w:id="0"/>
      <w:r w:rsidRPr="00152288">
        <w:rPr>
          <w:sz w:val="20"/>
          <w:szCs w:val="20"/>
        </w:rPr>
        <w:t>reprezentującej Uczelnię)</w:t>
      </w:r>
    </w:p>
    <w:p w:rsidR="00410887" w:rsidRPr="00152288" w:rsidRDefault="00410887" w:rsidP="00410887">
      <w:pPr>
        <w:rPr>
          <w:sz w:val="20"/>
          <w:szCs w:val="20"/>
        </w:rPr>
      </w:pPr>
    </w:p>
    <w:p w:rsidR="00410887" w:rsidRPr="007D3F9F" w:rsidRDefault="00410887" w:rsidP="00410887">
      <w:pPr>
        <w:rPr>
          <w:sz w:val="22"/>
          <w:szCs w:val="22"/>
        </w:rPr>
      </w:pPr>
    </w:p>
    <w:p w:rsidR="001004D8" w:rsidRDefault="001004D8"/>
    <w:sectPr w:rsidR="001004D8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18" w:rsidRDefault="00183718">
      <w:r>
        <w:separator/>
      </w:r>
    </w:p>
  </w:endnote>
  <w:endnote w:type="continuationSeparator" w:id="0">
    <w:p w:rsidR="00183718" w:rsidRDefault="001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837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410887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410887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410887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83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18" w:rsidRDefault="00183718">
      <w:r>
        <w:separator/>
      </w:r>
    </w:p>
  </w:footnote>
  <w:footnote w:type="continuationSeparator" w:id="0">
    <w:p w:rsidR="00183718" w:rsidRDefault="0018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83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410887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183718">
      <w:fldChar w:fldCharType="begin"/>
    </w:r>
    <w:r w:rsidR="00183718">
      <w:instrText xml:space="preserve"> </w:instrText>
    </w:r>
    <w:r w:rsidR="00183718">
      <w:instrText>INCLUDEPICTURE  "http://wup.kielce.pl/images/stories/power/ciag PO WER i UE bialo-czarny.jpg" \* MERGEFORMATINET</w:instrText>
    </w:r>
    <w:r w:rsidR="00183718">
      <w:instrText xml:space="preserve"> </w:instrText>
    </w:r>
    <w:r w:rsidR="00183718">
      <w:fldChar w:fldCharType="separate"/>
    </w:r>
    <w:r w:rsidR="0018371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183718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83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87"/>
    <w:rsid w:val="001004D8"/>
    <w:rsid w:val="00152288"/>
    <w:rsid w:val="00183718"/>
    <w:rsid w:val="004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FEBB3-E688-4DCF-A39C-E2208D3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0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0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10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8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8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2018-03-12T08:51:00Z</dcterms:created>
  <dcterms:modified xsi:type="dcterms:W3CDTF">2018-03-12T12:54:00Z</dcterms:modified>
</cp:coreProperties>
</file>