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68" w:rsidRPr="003E0076" w:rsidRDefault="00F84E68" w:rsidP="00F84E68"/>
    <w:p w:rsidR="00F84E68" w:rsidRPr="00B27E32" w:rsidRDefault="00F84E68" w:rsidP="00F84E68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umowy</w:t>
      </w:r>
    </w:p>
    <w:p w:rsidR="00F84E68" w:rsidRDefault="00F84E68" w:rsidP="00F84E68">
      <w:pPr>
        <w:ind w:left="561" w:hanging="561"/>
        <w:jc w:val="both"/>
        <w:rPr>
          <w:sz w:val="22"/>
          <w:szCs w:val="22"/>
        </w:rPr>
      </w:pPr>
    </w:p>
    <w:p w:rsidR="00F84E68" w:rsidRDefault="00F84E68" w:rsidP="00F84E68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>Tab.1. Modelowe efekty kształcenia dla sześciomiesięcznej praktyki zawodowej na kierunkach technicznych oraz odniesienie ich do efektów kształcenia dla praktyki</w:t>
      </w:r>
      <w:r w:rsidR="0011380B">
        <w:rPr>
          <w:sz w:val="22"/>
          <w:szCs w:val="22"/>
        </w:rPr>
        <w:t xml:space="preserve"> zawodowej na kierunku studiów mechanika i budowa m</w:t>
      </w:r>
      <w:bookmarkStart w:id="0" w:name="_GoBack"/>
      <w:bookmarkEnd w:id="0"/>
      <w:r>
        <w:rPr>
          <w:sz w:val="22"/>
          <w:szCs w:val="22"/>
        </w:rPr>
        <w:t xml:space="preserve">aszyn prowadzonym przez PWSZ we Włocławku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 pilotażową)</w:t>
      </w:r>
    </w:p>
    <w:p w:rsidR="00F84E68" w:rsidRDefault="00F84E68" w:rsidP="00F84E68">
      <w:pPr>
        <w:ind w:left="561" w:hanging="561"/>
        <w:jc w:val="both"/>
        <w:rPr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560"/>
        <w:gridCol w:w="1134"/>
        <w:gridCol w:w="708"/>
        <w:gridCol w:w="709"/>
      </w:tblGrid>
      <w:tr w:rsidR="00F84E68" w:rsidTr="00B01F7C">
        <w:trPr>
          <w:trHeight w:val="1105"/>
        </w:trPr>
        <w:tc>
          <w:tcPr>
            <w:tcW w:w="851" w:type="dxa"/>
            <w:vMerge w:val="restart"/>
            <w:vAlign w:val="center"/>
          </w:tcPr>
          <w:p w:rsidR="00F84E68" w:rsidRDefault="00F84E68" w:rsidP="00B01F7C">
            <w:pPr>
              <w:jc w:val="center"/>
            </w:pPr>
            <w:r>
              <w:t xml:space="preserve">   </w:t>
            </w:r>
          </w:p>
          <w:p w:rsidR="00F84E68" w:rsidRDefault="00F84E68" w:rsidP="00B01F7C">
            <w:pPr>
              <w:jc w:val="center"/>
            </w:pPr>
            <w:r>
              <w:t xml:space="preserve">Nr      </w:t>
            </w:r>
          </w:p>
        </w:tc>
        <w:tc>
          <w:tcPr>
            <w:tcW w:w="4961" w:type="dxa"/>
            <w:gridSpan w:val="2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4E68" w:rsidRPr="001401B3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Dla kierunków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technicznych</w:t>
            </w: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F84E68" w:rsidRDefault="00F84E68" w:rsidP="00B01F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84E68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kierunku studiów prowadzonym przez uczelnię:</w:t>
            </w:r>
          </w:p>
          <w:p w:rsidR="00F84E68" w:rsidRPr="0011380B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8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mechanika i budowa maszyn</w:t>
            </w:r>
          </w:p>
        </w:tc>
      </w:tr>
      <w:tr w:rsidR="00F84E68" w:rsidTr="00B01F7C">
        <w:tc>
          <w:tcPr>
            <w:tcW w:w="851" w:type="dxa"/>
            <w:vMerge/>
            <w:vAlign w:val="center"/>
          </w:tcPr>
          <w:p w:rsidR="00F84E68" w:rsidRDefault="00F84E68" w:rsidP="00B01F7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Opis modelowych efektów kształcenia dla praktyki zawodowej</w:t>
            </w:r>
          </w:p>
        </w:tc>
        <w:tc>
          <w:tcPr>
            <w:tcW w:w="1559" w:type="dxa"/>
            <w:vMerge w:val="restart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F84E68" w:rsidRPr="00120F94" w:rsidRDefault="00F84E68" w:rsidP="00B0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 xml:space="preserve">obszarowych </w:t>
            </w:r>
            <w:r>
              <w:rPr>
                <w:sz w:val="22"/>
                <w:szCs w:val="22"/>
              </w:rPr>
              <w:br/>
              <w:t>i zawodowych</w:t>
            </w:r>
          </w:p>
        </w:tc>
        <w:tc>
          <w:tcPr>
            <w:tcW w:w="1560" w:type="dxa"/>
            <w:vMerge w:val="restart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F84E68" w:rsidRPr="00120F94" w:rsidRDefault="00F84E68" w:rsidP="00B0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kierunkowych</w:t>
            </w:r>
          </w:p>
        </w:tc>
        <w:tc>
          <w:tcPr>
            <w:tcW w:w="2551" w:type="dxa"/>
            <w:gridSpan w:val="3"/>
            <w:vAlign w:val="center"/>
          </w:tcPr>
          <w:p w:rsidR="00F84E68" w:rsidRPr="00C53D60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Efekt osiągany w ramach praktyki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F84E68" w:rsidTr="00B01F7C">
        <w:trPr>
          <w:trHeight w:val="390"/>
        </w:trPr>
        <w:tc>
          <w:tcPr>
            <w:tcW w:w="851" w:type="dxa"/>
            <w:vMerge/>
          </w:tcPr>
          <w:p w:rsidR="00F84E68" w:rsidRDefault="00F84E68" w:rsidP="00B01F7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kursowej</w:t>
            </w:r>
          </w:p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F84E68" w:rsidTr="00B01F7C">
        <w:trPr>
          <w:trHeight w:val="423"/>
        </w:trPr>
        <w:tc>
          <w:tcPr>
            <w:tcW w:w="851" w:type="dxa"/>
            <w:vMerge/>
          </w:tcPr>
          <w:p w:rsidR="00F84E68" w:rsidRDefault="00F84E68" w:rsidP="00B01F7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120F94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pogłębiany</w:t>
            </w:r>
          </w:p>
        </w:tc>
        <w:tc>
          <w:tcPr>
            <w:tcW w:w="709" w:type="dxa"/>
            <w:vAlign w:val="center"/>
          </w:tcPr>
          <w:p w:rsidR="00F84E68" w:rsidRPr="00120F94" w:rsidRDefault="00F84E68" w:rsidP="00B01F7C">
            <w:pPr>
              <w:jc w:val="center"/>
              <w:rPr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nowy</w:t>
            </w: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402" w:type="dxa"/>
            <w:vAlign w:val="center"/>
          </w:tcPr>
          <w:p w:rsidR="00F84E68" w:rsidRPr="00D67E7F" w:rsidRDefault="00F84E68" w:rsidP="00B01F7C">
            <w:pPr>
              <w:spacing w:line="254" w:lineRule="auto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Zna i potrafi opisać zasady funkcjonowania wybranych działów technicznych zakładu w którym odbywa praktykę.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sz w:val="22"/>
                <w:szCs w:val="22"/>
              </w:rPr>
              <w:t>T1P_U05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K_U02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K_U05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4E68" w:rsidRDefault="00F84E68" w:rsidP="00B01F7C">
            <w:pPr>
              <w:tabs>
                <w:tab w:val="left" w:pos="315"/>
                <w:tab w:val="center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84E68" w:rsidRDefault="00F84E68" w:rsidP="00B01F7C">
            <w:pPr>
              <w:tabs>
                <w:tab w:val="left" w:pos="315"/>
                <w:tab w:val="center" w:pos="459"/>
              </w:tabs>
              <w:rPr>
                <w:sz w:val="22"/>
                <w:szCs w:val="22"/>
              </w:rPr>
            </w:pPr>
          </w:p>
          <w:p w:rsidR="00F84E68" w:rsidRPr="00D67E7F" w:rsidRDefault="00F84E68" w:rsidP="00B01F7C">
            <w:pPr>
              <w:tabs>
                <w:tab w:val="left" w:pos="315"/>
                <w:tab w:val="center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Potrafi opisać budowę, działanie oraz zasady eksploatacji wybranych maszyn, systemów lub urządzeń stosowanych w firmie.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T1P_U17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_U18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 xml:space="preserve"> Ma doświadczenie związane z utrzymaniem wybranych urządzeń, systemów i obiektów technicznych typowych dla studiowanego kierunku.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T1P_U17</w:t>
            </w:r>
          </w:p>
          <w:p w:rsidR="00F84E68" w:rsidRPr="00D67E7F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InżP_U10</w:t>
            </w:r>
          </w:p>
          <w:p w:rsidR="00F84E68" w:rsidRPr="00D67E7F" w:rsidRDefault="00F84E68" w:rsidP="00B01F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K_U18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K_U30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sz w:val="22"/>
                <w:szCs w:val="22"/>
              </w:rPr>
              <w:t>Potrafi identyfikować rzeczywiste zagrożenia BHP występujące w zakładzie oraz zna praktyczne sposoby zapobiegania im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  <w:lang w:eastAsia="en-US"/>
              </w:rPr>
            </w:pPr>
            <w:r w:rsidRPr="00D67E7F">
              <w:rPr>
                <w:sz w:val="22"/>
                <w:szCs w:val="22"/>
                <w:lang w:eastAsia="en-US"/>
              </w:rPr>
              <w:t>T1P_U11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  <w:lang w:eastAsia="en-US"/>
              </w:rPr>
            </w:pPr>
            <w:r w:rsidRPr="00D67E7F">
              <w:rPr>
                <w:sz w:val="22"/>
                <w:szCs w:val="22"/>
                <w:lang w:eastAsia="en-US"/>
              </w:rPr>
              <w:t>InzP_K01</w:t>
            </w:r>
          </w:p>
        </w:tc>
        <w:tc>
          <w:tcPr>
            <w:tcW w:w="1560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K_U12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K_K10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W oparciu o kontakty ze środowiskiem inżynierskim zakładu, podnosi swoje umiejętności i kompetencje (ewentualnie poszerza wiedzę) w zakresach: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a) projektowania …… (maszyn, obiektów budowlanych, procesów produkcyjnych, oprogramowania komputerowego i in.)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b) realizacji procesów … (np. produkcyjnych, budowlanych);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c) organizacji i kierowania pracami …. (np. budowlanymi);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lastRenderedPageBreak/>
              <w:t>d) eksploatacji w tym utrzymania …. (np. maszyn, urządzeń itp.);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lastRenderedPageBreak/>
              <w:t>TP1_U05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T1P_K06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InzP_U09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InzP_U12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 w:rsidRPr="00771BBE">
              <w:rPr>
                <w:sz w:val="22"/>
                <w:szCs w:val="22"/>
              </w:rPr>
              <w:t>K_U02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K_U32</w:t>
            </w:r>
          </w:p>
          <w:p w:rsidR="00F84E68" w:rsidRPr="00D67E7F" w:rsidRDefault="00F84E68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Potrafi dostrzec problem techniczny występujący w zakładzie, opisać go oraz przedstawić koncepcję rozwiązania.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</w:t>
            </w:r>
            <w:r>
              <w:rPr>
                <w:sz w:val="22"/>
                <w:szCs w:val="22"/>
              </w:rPr>
              <w:t>1</w:t>
            </w:r>
            <w:r w:rsidRPr="00D67E7F">
              <w:rPr>
                <w:sz w:val="22"/>
                <w:szCs w:val="22"/>
              </w:rPr>
              <w:t>3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InzP_U05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InzP_U12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K_U14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070C38">
              <w:rPr>
                <w:sz w:val="22"/>
                <w:szCs w:val="22"/>
              </w:rPr>
              <w:t>K_U32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Potrafi rozwiązać rzeczywiste zadanie (co najmniej mini zadanie) inżynierskie z zakresu działalności firmy.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T1P_U19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InzP_U09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InzP_U12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K_U19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K_U32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Potrafi komunikować się w środowisku zawodowym stosując różne techniki i z użyciem specjalistycznej terminologii.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T1P_U02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T1P_U07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K_U03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K_U07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Potrafi przygotować szeroką informację z zakresu swojej działalności zawodowej na praktyce i przekazać ją innym pracownikom.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T1P_U02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T1P_U04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T1P_K01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T1P_K07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K_U03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K_U04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K_K01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K_K06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T1P_K02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T1P_K05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InzP_K01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K_K02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K_K04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K_K11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Jest gotów do utrzymywania właściwych relacji w środowisku zawodowym.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T1P_K03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T1P_K05</w:t>
            </w:r>
          </w:p>
        </w:tc>
        <w:tc>
          <w:tcPr>
            <w:tcW w:w="1560" w:type="dxa"/>
            <w:vAlign w:val="center"/>
          </w:tcPr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K_K03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K_K04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84E68" w:rsidRPr="00D67E7F" w:rsidTr="00B01F7C">
        <w:tc>
          <w:tcPr>
            <w:tcW w:w="851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proofErr w:type="spellStart"/>
            <w:r w:rsidRPr="00D67E7F">
              <w:rPr>
                <w:sz w:val="22"/>
                <w:szCs w:val="22"/>
              </w:rPr>
              <w:t>MoT</w:t>
            </w:r>
            <w:proofErr w:type="spellEnd"/>
            <w:r w:rsidRPr="00D67E7F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68" w:rsidRPr="00D67E7F" w:rsidRDefault="00F84E68" w:rsidP="00B01F7C">
            <w:pPr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Jest gotów do pracy w zespole i przestrzegania zasad etyki zawodowej.</w:t>
            </w:r>
          </w:p>
        </w:tc>
        <w:tc>
          <w:tcPr>
            <w:tcW w:w="155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T1P_K03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T1P_K05</w:t>
            </w:r>
          </w:p>
        </w:tc>
        <w:tc>
          <w:tcPr>
            <w:tcW w:w="1560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_K03</w:t>
            </w:r>
          </w:p>
          <w:p w:rsidR="00F84E68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_K04</w:t>
            </w:r>
          </w:p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K_K08</w:t>
            </w:r>
          </w:p>
        </w:tc>
        <w:tc>
          <w:tcPr>
            <w:tcW w:w="1134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4E68" w:rsidRPr="00D67E7F" w:rsidRDefault="00F84E68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F84E68" w:rsidRPr="00D67E7F" w:rsidRDefault="00F84E68" w:rsidP="00F84E68">
      <w:pPr>
        <w:rPr>
          <w:sz w:val="22"/>
          <w:szCs w:val="22"/>
        </w:rPr>
      </w:pPr>
    </w:p>
    <w:p w:rsidR="00F84E68" w:rsidRPr="00D67E7F" w:rsidRDefault="00F84E68" w:rsidP="00F84E68">
      <w:pPr>
        <w:rPr>
          <w:sz w:val="22"/>
          <w:szCs w:val="22"/>
        </w:rPr>
      </w:pPr>
    </w:p>
    <w:p w:rsidR="00F84E68" w:rsidRPr="00D67E7F" w:rsidRDefault="00F84E68" w:rsidP="00F84E68">
      <w:pPr>
        <w:rPr>
          <w:sz w:val="22"/>
          <w:szCs w:val="22"/>
        </w:rPr>
      </w:pPr>
    </w:p>
    <w:p w:rsidR="00F84E68" w:rsidRPr="00D67E7F" w:rsidRDefault="00F84E68" w:rsidP="00F84E68">
      <w:pPr>
        <w:rPr>
          <w:sz w:val="22"/>
          <w:szCs w:val="22"/>
        </w:rPr>
      </w:pPr>
    </w:p>
    <w:p w:rsidR="00F84E68" w:rsidRPr="00D67E7F" w:rsidRDefault="00F84E68" w:rsidP="00F84E68">
      <w:pPr>
        <w:rPr>
          <w:sz w:val="22"/>
          <w:szCs w:val="22"/>
        </w:rPr>
      </w:pPr>
    </w:p>
    <w:p w:rsidR="00F84E68" w:rsidRPr="00D67E7F" w:rsidRDefault="00F84E68" w:rsidP="00F84E68">
      <w:pPr>
        <w:jc w:val="right"/>
        <w:rPr>
          <w:sz w:val="22"/>
          <w:szCs w:val="22"/>
        </w:rPr>
      </w:pPr>
      <w:r w:rsidRPr="00D67E7F">
        <w:rPr>
          <w:sz w:val="22"/>
          <w:szCs w:val="22"/>
        </w:rPr>
        <w:t>…………………………………</w:t>
      </w:r>
    </w:p>
    <w:p w:rsidR="00F84E68" w:rsidRPr="00A43833" w:rsidRDefault="00F84E68" w:rsidP="00F84E68">
      <w:pPr>
        <w:jc w:val="right"/>
        <w:rPr>
          <w:sz w:val="20"/>
          <w:szCs w:val="20"/>
        </w:rPr>
      </w:pPr>
      <w:r w:rsidRPr="00A43833">
        <w:rPr>
          <w:sz w:val="20"/>
          <w:szCs w:val="20"/>
        </w:rPr>
        <w:t>(podpis i pieczęć służbowa osoby</w:t>
      </w:r>
    </w:p>
    <w:p w:rsidR="00F84E68" w:rsidRPr="00A43833" w:rsidRDefault="00F84E68" w:rsidP="00F84E68">
      <w:pPr>
        <w:ind w:left="4956" w:firstLine="708"/>
        <w:jc w:val="center"/>
        <w:rPr>
          <w:sz w:val="20"/>
          <w:szCs w:val="20"/>
        </w:rPr>
      </w:pPr>
      <w:r w:rsidRPr="00A43833">
        <w:rPr>
          <w:sz w:val="20"/>
          <w:szCs w:val="20"/>
        </w:rPr>
        <w:t>reprezentującej Uczelnię)</w:t>
      </w: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89" w:rsidRDefault="00214789">
      <w:r>
        <w:separator/>
      </w:r>
    </w:p>
  </w:endnote>
  <w:endnote w:type="continuationSeparator" w:id="0">
    <w:p w:rsidR="00214789" w:rsidRDefault="002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14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F84E68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F84E68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F84E68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14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89" w:rsidRDefault="00214789">
      <w:r>
        <w:separator/>
      </w:r>
    </w:p>
  </w:footnote>
  <w:footnote w:type="continuationSeparator" w:id="0">
    <w:p w:rsidR="00214789" w:rsidRDefault="0021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14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F84E68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841E5F">
      <w:fldChar w:fldCharType="begin"/>
    </w:r>
    <w:r w:rsidR="00841E5F">
      <w:instrText xml:space="preserve"> INCLUDEPICTURE  "http://wup.kielce.pl/images/stories/power/ciag PO WER i UE bialo-czarny.jpg" \* MERGEFORMATINET </w:instrText>
    </w:r>
    <w:r w:rsidR="00841E5F">
      <w:fldChar w:fldCharType="separate"/>
    </w:r>
    <w:r w:rsidR="00214789">
      <w:fldChar w:fldCharType="begin"/>
    </w:r>
    <w:r w:rsidR="00214789">
      <w:instrText xml:space="preserve"> </w:instrText>
    </w:r>
    <w:r w:rsidR="00214789">
      <w:instrText>INCLUDEPICTURE  "h</w:instrText>
    </w:r>
    <w:r w:rsidR="00214789">
      <w:instrText>ttp://wup.kielce.pl/images/stories/power/ciag PO WER i UE bialo-czarny.jpg" \* MERGEFORMATINET</w:instrText>
    </w:r>
    <w:r w:rsidR="00214789">
      <w:instrText xml:space="preserve"> </w:instrText>
    </w:r>
    <w:r w:rsidR="00214789">
      <w:fldChar w:fldCharType="separate"/>
    </w:r>
    <w:r w:rsidR="002147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214789">
      <w:fldChar w:fldCharType="end"/>
    </w:r>
    <w:r w:rsidR="00841E5F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147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8"/>
    <w:rsid w:val="001004D8"/>
    <w:rsid w:val="0011380B"/>
    <w:rsid w:val="00214789"/>
    <w:rsid w:val="00841E5F"/>
    <w:rsid w:val="00A43833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AF010-F22E-4E97-9C5E-0B1875B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4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4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E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4</cp:revision>
  <cp:lastPrinted>2018-03-12T13:14:00Z</cp:lastPrinted>
  <dcterms:created xsi:type="dcterms:W3CDTF">2018-03-12T08:55:00Z</dcterms:created>
  <dcterms:modified xsi:type="dcterms:W3CDTF">2018-03-12T13:14:00Z</dcterms:modified>
</cp:coreProperties>
</file>